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270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7D4486" w14:paraId="0F750308" w14:textId="77777777" w:rsidTr="0018101C">
        <w:tc>
          <w:tcPr>
            <w:tcW w:w="11070" w:type="dxa"/>
            <w:vAlign w:val="center"/>
          </w:tcPr>
          <w:tbl>
            <w:tblPr>
              <w:tblW w:w="76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610"/>
              <w:gridCol w:w="1707"/>
              <w:gridCol w:w="2271"/>
              <w:gridCol w:w="435"/>
              <w:gridCol w:w="1617"/>
            </w:tblGrid>
            <w:tr w:rsidR="008B706C" w14:paraId="4EBCE6A8" w14:textId="77777777" w:rsidTr="00184F60">
              <w:trPr>
                <w:trHeight w:hRule="exact" w:val="2160"/>
              </w:trPr>
              <w:tc>
                <w:tcPr>
                  <w:tcW w:w="3659" w:type="pct"/>
                  <w:gridSpan w:val="4"/>
                  <w:shd w:val="clear" w:color="auto" w:fill="C00000"/>
                  <w:vAlign w:val="center"/>
                </w:tcPr>
                <w:p w14:paraId="69CC1BF0" w14:textId="6817F1B2" w:rsidR="007D4486" w:rsidRDefault="0018101C" w:rsidP="0018101C">
                  <w:pPr>
                    <w:pStyle w:val="Title"/>
                    <w:ind w:left="90"/>
                  </w:pPr>
                  <w:r w:rsidRPr="0018101C">
                    <w:rPr>
                      <w:sz w:val="72"/>
                    </w:rPr>
                    <w:t>Tai chi and Yoga @MLC</w:t>
                  </w:r>
                  <w:r w:rsidR="00B936FA">
                    <w:rPr>
                      <w:sz w:val="72"/>
                    </w:rPr>
                    <w:t xml:space="preserve"> - </w:t>
                  </w:r>
                  <w:r w:rsidR="00B936FA" w:rsidRPr="00987882">
                    <w:rPr>
                      <w:i/>
                      <w:sz w:val="44"/>
                    </w:rPr>
                    <w:t>North Tower</w:t>
                  </w:r>
                </w:p>
              </w:tc>
              <w:tc>
                <w:tcPr>
                  <w:tcW w:w="1341" w:type="pct"/>
                  <w:gridSpan w:val="2"/>
                </w:tcPr>
                <w:p w14:paraId="5658A75E" w14:textId="66821CDF" w:rsidR="0018101C" w:rsidRDefault="00AB035B" w:rsidP="00AB035B">
                  <w:pPr>
                    <w:ind w:right="-88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896" behindDoc="1" locked="0" layoutInCell="1" allowOverlap="1" wp14:anchorId="42232D1E" wp14:editId="4422F7EC">
                        <wp:simplePos x="0" y="0"/>
                        <wp:positionH relativeFrom="column">
                          <wp:posOffset>468</wp:posOffset>
                        </wp:positionH>
                        <wp:positionV relativeFrom="paragraph">
                          <wp:posOffset>0</wp:posOffset>
                        </wp:positionV>
                        <wp:extent cx="1441450" cy="1369060"/>
                        <wp:effectExtent l="0" t="0" r="6350" b="2540"/>
                        <wp:wrapTight wrapText="bothSides">
                          <wp:wrapPolygon edited="0">
                            <wp:start x="0" y="0"/>
                            <wp:lineTo x="0" y="21340"/>
                            <wp:lineTo x="21410" y="21340"/>
                            <wp:lineTo x="21410" y="0"/>
                            <wp:lineTo x="0" y="0"/>
                          </wp:wrapPolygon>
                        </wp:wrapTight>
                        <wp:docPr id="5" name="Picture 5" descr="/var/folders/wb/4gv1trt11sqb4yb3l12qjm840000gn/T/com.microsoft.Word/WebArchiveCopyPasteTempFiles/7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/var/folders/wb/4gv1trt11sqb4yb3l12qjm840000gn/T/com.microsoft.Word/WebArchiveCopyPasteTempFiles/74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3433" b="211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450" cy="13690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219B18B" w14:textId="0430CA15" w:rsidR="007D4486" w:rsidRDefault="007D4486"/>
              </w:tc>
            </w:tr>
            <w:tr w:rsidR="008B706C" w14:paraId="2717A972" w14:textId="77777777" w:rsidTr="00184F60">
              <w:trPr>
                <w:gridBefore w:val="1"/>
                <w:wBefore w:w="7" w:type="pct"/>
                <w:trHeight w:hRule="exact" w:val="1450"/>
              </w:trPr>
              <w:tc>
                <w:tcPr>
                  <w:tcW w:w="2168" w:type="pct"/>
                  <w:gridSpan w:val="2"/>
                  <w:shd w:val="clear" w:color="auto" w:fill="F7B2AB"/>
                  <w:vAlign w:val="bottom"/>
                </w:tcPr>
                <w:p w14:paraId="3FE9879C" w14:textId="243F29AF" w:rsidR="0018101C" w:rsidRPr="00184F60" w:rsidRDefault="0018101C" w:rsidP="00B936FA">
                  <w:pPr>
                    <w:spacing w:line="240" w:lineRule="auto"/>
                    <w:ind w:left="174" w:right="169" w:firstLine="8"/>
                    <w:jc w:val="center"/>
                    <w:rPr>
                      <w:sz w:val="21"/>
                      <w:szCs w:val="21"/>
                    </w:rPr>
                  </w:pPr>
                  <w:r w:rsidRPr="00184F60">
                    <w:rPr>
                      <w:b/>
                      <w:color w:val="000000" w:themeColor="text1"/>
                      <w:sz w:val="21"/>
                      <w:szCs w:val="21"/>
                    </w:rPr>
                    <w:t>Tai Chi -</w:t>
                  </w:r>
                  <w:r w:rsidRPr="00184F60">
                    <w:rPr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184F60">
                    <w:rPr>
                      <w:rFonts w:eastAsia="Times New Roman" w:cs="Times New Roman"/>
                      <w:color w:val="000000" w:themeColor="text1"/>
                      <w:sz w:val="21"/>
                      <w:szCs w:val="21"/>
                    </w:rPr>
                    <w:t>Start your week off with gentle exercise to improve your mental focus and balance.  Monday mornings 8-8:45 AM from Aug 20-Nov 12, 2018</w:t>
                  </w:r>
                </w:p>
                <w:p w14:paraId="7D043792" w14:textId="2F565A30" w:rsidR="0018101C" w:rsidRPr="00987882" w:rsidRDefault="0018101C" w:rsidP="00B936FA">
                  <w:pPr>
                    <w:pStyle w:val="Title"/>
                    <w:ind w:left="174" w:firstLine="8"/>
                    <w:rPr>
                      <w:rFonts w:asciiTheme="minorHAnsi" w:hAnsiTheme="minorHAnsi"/>
                      <w:sz w:val="72"/>
                    </w:rPr>
                  </w:pPr>
                </w:p>
              </w:tc>
              <w:tc>
                <w:tcPr>
                  <w:tcW w:w="2825" w:type="pct"/>
                  <w:gridSpan w:val="3"/>
                  <w:shd w:val="clear" w:color="auto" w:fill="F7B2AB"/>
                  <w:vAlign w:val="bottom"/>
                </w:tcPr>
                <w:p w14:paraId="25D4DC51" w14:textId="098ACE4B" w:rsidR="0018101C" w:rsidRPr="00184F60" w:rsidRDefault="00B936FA" w:rsidP="00184F60">
                  <w:pPr>
                    <w:spacing w:line="240" w:lineRule="auto"/>
                    <w:ind w:left="93" w:right="266"/>
                    <w:jc w:val="center"/>
                    <w:rPr>
                      <w:sz w:val="21"/>
                      <w:szCs w:val="21"/>
                    </w:rPr>
                  </w:pPr>
                  <w:r w:rsidRPr="00184F60">
                    <w:rPr>
                      <w:b/>
                      <w:color w:val="000000"/>
                      <w:sz w:val="21"/>
                      <w:szCs w:val="21"/>
                    </w:rPr>
                    <w:t>Power Yoga</w:t>
                  </w:r>
                  <w:r w:rsidRPr="00184F60">
                    <w:rPr>
                      <w:color w:val="000000"/>
                      <w:sz w:val="21"/>
                      <w:szCs w:val="21"/>
                    </w:rPr>
                    <w:t xml:space="preserve">  - A</w:t>
                  </w:r>
                  <w:r w:rsidR="0018101C" w:rsidRPr="00184F60">
                    <w:rPr>
                      <w:color w:val="000000"/>
                      <w:sz w:val="21"/>
                      <w:szCs w:val="21"/>
                    </w:rPr>
                    <w:t xml:space="preserve"> vigorous practice that facilitates the union of breath and movement and leaves you feeling energized, up-lifted, and centered. Wednesday</w:t>
                  </w:r>
                  <w:r w:rsidRPr="00184F60">
                    <w:rPr>
                      <w:color w:val="000000"/>
                      <w:sz w:val="21"/>
                      <w:szCs w:val="21"/>
                    </w:rPr>
                    <w:t xml:space="preserve"> afternoons </w:t>
                  </w:r>
                  <w:r w:rsidR="00E073CD" w:rsidRPr="00184F60">
                    <w:rPr>
                      <w:color w:val="000000"/>
                      <w:sz w:val="21"/>
                      <w:szCs w:val="21"/>
                    </w:rPr>
                    <w:t>4-5 PM</w:t>
                  </w:r>
                  <w:r w:rsidRPr="00184F60">
                    <w:rPr>
                      <w:color w:val="000000"/>
                      <w:sz w:val="21"/>
                      <w:szCs w:val="21"/>
                    </w:rPr>
                    <w:t xml:space="preserve"> from Aug 29 – Nov 14, 2018</w:t>
                  </w:r>
                  <w:r w:rsidR="005977D1" w:rsidRPr="00184F60">
                    <w:rPr>
                      <w:color w:val="000000"/>
                      <w:sz w:val="21"/>
                      <w:szCs w:val="21"/>
                    </w:rPr>
                    <w:t>.  Bring your mat!</w:t>
                  </w:r>
                </w:p>
                <w:p w14:paraId="7214E810" w14:textId="065440D9" w:rsidR="0018101C" w:rsidRPr="00987882" w:rsidRDefault="0018101C" w:rsidP="00B936FA">
                  <w:pPr>
                    <w:ind w:left="174" w:firstLine="8"/>
                    <w:jc w:val="center"/>
                    <w:rPr>
                      <w:noProof/>
                    </w:rPr>
                  </w:pPr>
                </w:p>
              </w:tc>
              <w:bookmarkStart w:id="0" w:name="_GoBack"/>
              <w:bookmarkEnd w:id="0"/>
            </w:tr>
            <w:tr w:rsidR="00184F60" w:rsidRPr="00785B11" w14:paraId="26724ADD" w14:textId="77777777" w:rsidTr="00184F60">
              <w:trPr>
                <w:gridBefore w:val="1"/>
                <w:wBefore w:w="7" w:type="pct"/>
                <w:trHeight w:hRule="exact" w:val="1270"/>
              </w:trPr>
              <w:tc>
                <w:tcPr>
                  <w:tcW w:w="1052" w:type="pct"/>
                  <w:shd w:val="clear" w:color="auto" w:fill="000000" w:themeFill="text1"/>
                </w:tcPr>
                <w:p w14:paraId="2DDEFD85" w14:textId="24FC5562" w:rsidR="00184F60" w:rsidRPr="00785B11" w:rsidRDefault="00184F60" w:rsidP="00184F60">
                  <w:pPr>
                    <w:spacing w:after="0" w:line="240" w:lineRule="auto"/>
                    <w:ind w:left="1515"/>
                    <w:jc w:val="center"/>
                    <w:rPr>
                      <w:noProof/>
                      <w:color w:val="000000" w:themeColor="text1"/>
                      <w:sz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872" behindDoc="1" locked="0" layoutInCell="1" allowOverlap="1" wp14:anchorId="7E3271B3" wp14:editId="062C598F">
                        <wp:simplePos x="0" y="0"/>
                        <wp:positionH relativeFrom="column">
                          <wp:posOffset>100330</wp:posOffset>
                        </wp:positionH>
                        <wp:positionV relativeFrom="paragraph">
                          <wp:posOffset>182245</wp:posOffset>
                        </wp:positionV>
                        <wp:extent cx="796290" cy="381635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486"/>
                            <wp:lineTo x="21187" y="20486"/>
                            <wp:lineTo x="21187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96290" cy="3816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884" w:type="pct"/>
                  <w:gridSpan w:val="3"/>
                  <w:shd w:val="clear" w:color="auto" w:fill="000000" w:themeFill="text1"/>
                  <w:vAlign w:val="center"/>
                </w:tcPr>
                <w:p w14:paraId="32F7350C" w14:textId="35A733D8" w:rsidR="00184F60" w:rsidRPr="00184F60" w:rsidRDefault="00184F60" w:rsidP="00184F60">
                  <w:pPr>
                    <w:spacing w:after="0" w:line="240" w:lineRule="auto"/>
                    <w:ind w:left="182"/>
                    <w:jc w:val="center"/>
                    <w:rPr>
                      <w:noProof/>
                      <w:color w:val="FFFFFF" w:themeColor="background1"/>
                      <w:sz w:val="21"/>
                    </w:rPr>
                  </w:pPr>
                  <w:r w:rsidRPr="00184F60">
                    <w:rPr>
                      <w:noProof/>
                      <w:color w:val="FFFFFF" w:themeColor="background1"/>
                      <w:sz w:val="21"/>
                    </w:rPr>
                    <w:t>Faculty, staff and students are welcome!</w:t>
                  </w:r>
                </w:p>
                <w:p w14:paraId="0003D122" w14:textId="112B66D6" w:rsidR="00184F60" w:rsidRPr="00184F60" w:rsidRDefault="00184F60" w:rsidP="00184F60">
                  <w:pPr>
                    <w:spacing w:after="0" w:line="240" w:lineRule="auto"/>
                    <w:ind w:left="182"/>
                    <w:jc w:val="center"/>
                    <w:rPr>
                      <w:i/>
                      <w:noProof/>
                      <w:color w:val="000000" w:themeColor="text1"/>
                      <w:sz w:val="18"/>
                    </w:rPr>
                  </w:pPr>
                  <w:r w:rsidRPr="00184F60">
                    <w:rPr>
                      <w:i/>
                      <w:noProof/>
                      <w:color w:val="FFFFFF" w:themeColor="background1"/>
                      <w:sz w:val="16"/>
                    </w:rPr>
                    <w:t>Co-Sponsored by UGA Office of Faculty Affairs, Miller Learning Center, UGA Health Center/Fontaine Center, and Human Resources</w:t>
                  </w:r>
                </w:p>
              </w:tc>
              <w:tc>
                <w:tcPr>
                  <w:tcW w:w="1057" w:type="pct"/>
                  <w:shd w:val="clear" w:color="auto" w:fill="000000" w:themeFill="text1"/>
                  <w:vAlign w:val="center"/>
                </w:tcPr>
                <w:p w14:paraId="4A407917" w14:textId="2D18CD64" w:rsidR="00184F60" w:rsidRPr="00785B11" w:rsidRDefault="00184F60" w:rsidP="00184F60">
                  <w:pPr>
                    <w:spacing w:after="0" w:line="240" w:lineRule="auto"/>
                    <w:ind w:left="1879" w:right="1727"/>
                    <w:jc w:val="center"/>
                    <w:rPr>
                      <w:rFonts w:ascii="Calibri" w:hAnsi="Calibri"/>
                      <w:b/>
                      <w:color w:val="000000" w:themeColor="text1"/>
                      <w:sz w:val="22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848" behindDoc="1" locked="0" layoutInCell="1" allowOverlap="1" wp14:anchorId="65E1F9A9" wp14:editId="696D96C8">
                        <wp:simplePos x="0" y="0"/>
                        <wp:positionH relativeFrom="column">
                          <wp:posOffset>19685</wp:posOffset>
                        </wp:positionH>
                        <wp:positionV relativeFrom="paragraph">
                          <wp:posOffset>59055</wp:posOffset>
                        </wp:positionV>
                        <wp:extent cx="948055" cy="354330"/>
                        <wp:effectExtent l="0" t="0" r="4445" b="7620"/>
                        <wp:wrapTopAndBottom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8055" cy="354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9AEBC28" w14:textId="0D769D1B" w:rsidR="007D4486" w:rsidRDefault="007D4486"/>
        </w:tc>
      </w:tr>
    </w:tbl>
    <w:p w14:paraId="1701FBBD" w14:textId="0D79FACD" w:rsidR="0018101C" w:rsidRDefault="0018101C"/>
    <w:sectPr w:rsidR="0018101C" w:rsidSect="00AB035B">
      <w:pgSz w:w="8391" w:h="5669" w:orient="landscape"/>
      <w:pgMar w:top="374" w:right="720" w:bottom="15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8380" w14:textId="77777777" w:rsidR="0087565A" w:rsidRDefault="0087565A">
      <w:pPr>
        <w:spacing w:after="0" w:line="240" w:lineRule="auto"/>
      </w:pPr>
      <w:r>
        <w:separator/>
      </w:r>
    </w:p>
  </w:endnote>
  <w:endnote w:type="continuationSeparator" w:id="0">
    <w:p w14:paraId="262221D8" w14:textId="77777777" w:rsidR="0087565A" w:rsidRDefault="0087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C3AF" w14:textId="77777777" w:rsidR="0087565A" w:rsidRDefault="0087565A">
      <w:pPr>
        <w:spacing w:after="0" w:line="240" w:lineRule="auto"/>
      </w:pPr>
      <w:r>
        <w:separator/>
      </w:r>
    </w:p>
  </w:footnote>
  <w:footnote w:type="continuationSeparator" w:id="0">
    <w:p w14:paraId="7B5CD144" w14:textId="77777777" w:rsidR="0087565A" w:rsidRDefault="00875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C"/>
    <w:rsid w:val="0018101C"/>
    <w:rsid w:val="00184F60"/>
    <w:rsid w:val="00364DAF"/>
    <w:rsid w:val="005977D1"/>
    <w:rsid w:val="00785B11"/>
    <w:rsid w:val="007D4486"/>
    <w:rsid w:val="0087565A"/>
    <w:rsid w:val="008B706C"/>
    <w:rsid w:val="00987882"/>
    <w:rsid w:val="00A276E2"/>
    <w:rsid w:val="00AB035B"/>
    <w:rsid w:val="00AC76D6"/>
    <w:rsid w:val="00B936FA"/>
    <w:rsid w:val="00E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B09DA"/>
  <w15:chartTrackingRefBased/>
  <w15:docId w15:val="{CD353F06-DD69-A542-AA30-69A17EEA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 Calvert</cp:lastModifiedBy>
  <cp:revision>6</cp:revision>
  <cp:lastPrinted>2018-08-22T15:17:00Z</cp:lastPrinted>
  <dcterms:created xsi:type="dcterms:W3CDTF">2018-08-21T15:04:00Z</dcterms:created>
  <dcterms:modified xsi:type="dcterms:W3CDTF">2018-08-22T15:19:00Z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